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D1" w:rsidRPr="004407C1" w:rsidRDefault="00F263D1" w:rsidP="00F26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RESO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U</w:t>
      </w:r>
      <w:bookmarkStart w:id="0" w:name="_GoBack"/>
      <w:bookmarkEnd w:id="0"/>
      <w:r>
        <w:rPr>
          <w:b/>
          <w:sz w:val="24"/>
          <w:szCs w:val="24"/>
        </w:rPr>
        <w:t xml:space="preserve">ÇÃO Nº </w:t>
      </w:r>
      <w:r w:rsidRPr="004407C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4407C1">
        <w:rPr>
          <w:b/>
          <w:sz w:val="24"/>
          <w:szCs w:val="24"/>
        </w:rPr>
        <w:t>/2016 DE 25 DE NOVEMBRO DE 2016.</w:t>
      </w:r>
    </w:p>
    <w:p w:rsidR="00F263D1" w:rsidRPr="00673A34" w:rsidRDefault="00F263D1" w:rsidP="00F263D1">
      <w:pPr>
        <w:jc w:val="center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ind w:left="2832" w:firstLine="708"/>
        <w:jc w:val="both"/>
        <w:rPr>
          <w:rFonts w:ascii="Courier New" w:hAnsi="Courier New" w:cs="Courier New"/>
          <w:sz w:val="24"/>
          <w:szCs w:val="24"/>
        </w:rPr>
      </w:pPr>
      <w:r w:rsidRPr="00673A34">
        <w:rPr>
          <w:rFonts w:ascii="Courier New" w:hAnsi="Courier New" w:cs="Courier New"/>
          <w:sz w:val="24"/>
          <w:szCs w:val="24"/>
        </w:rPr>
        <w:t>“Altera a Resolução nº 10/12 de 11 de Junho de 2012, que estabelece o Regimento Interno da Câmara Municipal de Macaúbas e dá outras providências”.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  <w:r w:rsidRPr="00673A34">
        <w:rPr>
          <w:rFonts w:ascii="Courier New" w:hAnsi="Courier New" w:cs="Courier New"/>
          <w:sz w:val="24"/>
          <w:szCs w:val="24"/>
        </w:rPr>
        <w:tab/>
      </w:r>
      <w:r w:rsidRPr="00673A34">
        <w:rPr>
          <w:rFonts w:ascii="Courier New" w:hAnsi="Courier New" w:cs="Courier New"/>
          <w:sz w:val="24"/>
          <w:szCs w:val="24"/>
        </w:rPr>
        <w:tab/>
        <w:t>O Presidente da Câmara Municipal de Macaúbas/BA, o uso de suas atribuições que lhe confere o inciso IV do artigo 38 da Lei Orgânica do Município, inciso IV do artigo 41 do Regimento Interno desta Casa, faz saber que o Poder Legislativo decidiu e ele promulga o seguinte: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673A34">
        <w:rPr>
          <w:rFonts w:ascii="Courier New" w:hAnsi="Courier New" w:cs="Courier New"/>
          <w:sz w:val="24"/>
          <w:szCs w:val="24"/>
        </w:rPr>
        <w:tab/>
      </w:r>
      <w:r w:rsidRPr="00673A34">
        <w:rPr>
          <w:rFonts w:ascii="Courier New" w:hAnsi="Courier New" w:cs="Courier New"/>
          <w:sz w:val="24"/>
          <w:szCs w:val="24"/>
        </w:rPr>
        <w:tab/>
      </w:r>
      <w:r w:rsidRPr="00673A34">
        <w:rPr>
          <w:rFonts w:ascii="Courier New" w:hAnsi="Courier New" w:cs="Courier New"/>
          <w:b/>
          <w:sz w:val="24"/>
          <w:szCs w:val="24"/>
        </w:rPr>
        <w:t>RESOLUÇÃO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  <w:r w:rsidRPr="00673A34">
        <w:rPr>
          <w:rFonts w:ascii="Courier New" w:hAnsi="Courier New" w:cs="Courier New"/>
          <w:sz w:val="24"/>
          <w:szCs w:val="24"/>
        </w:rPr>
        <w:tab/>
      </w:r>
      <w:r w:rsidRPr="00673A34">
        <w:rPr>
          <w:rFonts w:ascii="Courier New" w:hAnsi="Courier New" w:cs="Courier New"/>
          <w:b/>
          <w:sz w:val="24"/>
          <w:szCs w:val="24"/>
        </w:rPr>
        <w:t>Art. 1º</w:t>
      </w:r>
      <w:r w:rsidRPr="00673A34">
        <w:rPr>
          <w:rFonts w:ascii="Courier New" w:hAnsi="Courier New" w:cs="Courier New"/>
          <w:sz w:val="24"/>
          <w:szCs w:val="24"/>
        </w:rPr>
        <w:t xml:space="preserve"> - Fica alterado o artigo </w:t>
      </w:r>
      <w:r w:rsidRPr="00673A34">
        <w:rPr>
          <w:rFonts w:ascii="Courier New" w:hAnsi="Courier New" w:cs="Courier New"/>
          <w:b/>
          <w:sz w:val="24"/>
          <w:szCs w:val="24"/>
        </w:rPr>
        <w:t>158</w:t>
      </w:r>
      <w:r w:rsidRPr="00673A34">
        <w:rPr>
          <w:rFonts w:ascii="Courier New" w:hAnsi="Courier New" w:cs="Courier New"/>
          <w:sz w:val="24"/>
          <w:szCs w:val="24"/>
        </w:rPr>
        <w:t xml:space="preserve"> da Resolução nº 10/12 de 11 de junho de 2012, que passara a ter a seguinte redação: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  <w:r w:rsidRPr="00673A34">
        <w:rPr>
          <w:rFonts w:ascii="Courier New" w:hAnsi="Courier New" w:cs="Courier New"/>
          <w:sz w:val="24"/>
          <w:szCs w:val="24"/>
        </w:rPr>
        <w:tab/>
      </w:r>
      <w:r w:rsidRPr="00673A34">
        <w:rPr>
          <w:rFonts w:ascii="Courier New" w:hAnsi="Courier New" w:cs="Courier New"/>
          <w:sz w:val="24"/>
          <w:szCs w:val="24"/>
        </w:rPr>
        <w:tab/>
      </w:r>
      <w:r w:rsidRPr="00673A34">
        <w:rPr>
          <w:rFonts w:ascii="Courier New" w:hAnsi="Courier New" w:cs="Courier New"/>
          <w:sz w:val="24"/>
          <w:szCs w:val="24"/>
        </w:rPr>
        <w:tab/>
        <w:t>“</w:t>
      </w:r>
      <w:r w:rsidRPr="00673A34">
        <w:rPr>
          <w:rFonts w:ascii="Courier New" w:hAnsi="Courier New" w:cs="Courier New"/>
          <w:b/>
          <w:sz w:val="24"/>
          <w:szCs w:val="24"/>
        </w:rPr>
        <w:t>Art. 158</w:t>
      </w:r>
      <w:r w:rsidRPr="00673A34">
        <w:rPr>
          <w:rFonts w:ascii="Courier New" w:hAnsi="Courier New" w:cs="Courier New"/>
          <w:sz w:val="24"/>
          <w:szCs w:val="24"/>
        </w:rPr>
        <w:t xml:space="preserve"> – As sessões ordinárias serão semanais, realizando-se nos dias úteis. Com a duração de 02 (duas), sendo na terça-feira de 9 até as 11 horas e na quinta-feira de 19 até as 21 horas, </w:t>
      </w:r>
      <w:r w:rsidRPr="00673A34">
        <w:rPr>
          <w:rFonts w:ascii="Courier New" w:hAnsi="Courier New" w:cs="Courier New"/>
          <w:sz w:val="24"/>
          <w:szCs w:val="24"/>
        </w:rPr>
        <w:t>ininterruptas. ”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  <w:r w:rsidRPr="00673A34">
        <w:rPr>
          <w:rFonts w:ascii="Courier New" w:hAnsi="Courier New" w:cs="Courier New"/>
          <w:sz w:val="24"/>
          <w:szCs w:val="24"/>
        </w:rPr>
        <w:tab/>
      </w:r>
      <w:r w:rsidRPr="00673A34">
        <w:rPr>
          <w:rFonts w:ascii="Courier New" w:hAnsi="Courier New" w:cs="Courier New"/>
          <w:b/>
          <w:sz w:val="24"/>
          <w:szCs w:val="24"/>
        </w:rPr>
        <w:t>Art. 2º</w:t>
      </w:r>
      <w:r w:rsidRPr="00673A34">
        <w:rPr>
          <w:rFonts w:ascii="Courier New" w:hAnsi="Courier New" w:cs="Courier New"/>
          <w:sz w:val="24"/>
          <w:szCs w:val="24"/>
        </w:rPr>
        <w:t xml:space="preserve"> - Esta Resolução entrará em vigor na data de sua publicação.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73A34">
        <w:rPr>
          <w:rFonts w:ascii="Courier New" w:hAnsi="Courier New" w:cs="Courier New"/>
          <w:b/>
          <w:sz w:val="24"/>
          <w:szCs w:val="24"/>
        </w:rPr>
        <w:t>Art. 2º</w:t>
      </w:r>
      <w:r w:rsidRPr="00673A34">
        <w:rPr>
          <w:rFonts w:ascii="Courier New" w:hAnsi="Courier New" w:cs="Courier New"/>
          <w:sz w:val="24"/>
          <w:szCs w:val="24"/>
        </w:rPr>
        <w:t xml:space="preserve"> - Revogam-se as disposições em contrário.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  <w:r w:rsidRPr="00673A34">
        <w:rPr>
          <w:rFonts w:ascii="Courier New" w:hAnsi="Courier New" w:cs="Courier New"/>
          <w:sz w:val="24"/>
          <w:szCs w:val="24"/>
        </w:rPr>
        <w:tab/>
        <w:t xml:space="preserve">Câmara Municipal de Vereadores, gabinete do Presidente, em 25 de </w:t>
      </w:r>
      <w:proofErr w:type="gramStart"/>
      <w:r w:rsidRPr="00673A34">
        <w:rPr>
          <w:rFonts w:ascii="Courier New" w:hAnsi="Courier New" w:cs="Courier New"/>
          <w:sz w:val="24"/>
          <w:szCs w:val="24"/>
        </w:rPr>
        <w:t>Novembro</w:t>
      </w:r>
      <w:proofErr w:type="gramEnd"/>
      <w:r w:rsidRPr="00673A34">
        <w:rPr>
          <w:rFonts w:ascii="Courier New" w:hAnsi="Courier New" w:cs="Courier New"/>
          <w:sz w:val="24"/>
          <w:szCs w:val="24"/>
        </w:rPr>
        <w:t xml:space="preserve"> de 2016.</w:t>
      </w: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Pr="00673A34" w:rsidRDefault="00F263D1" w:rsidP="00F263D1">
      <w:pPr>
        <w:jc w:val="both"/>
        <w:rPr>
          <w:rFonts w:ascii="Courier New" w:hAnsi="Courier New" w:cs="Courier New"/>
          <w:sz w:val="24"/>
          <w:szCs w:val="24"/>
        </w:rPr>
      </w:pPr>
    </w:p>
    <w:p w:rsidR="00F263D1" w:rsidRDefault="00F263D1" w:rsidP="00F263D1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263D1" w:rsidRDefault="00F263D1" w:rsidP="00F263D1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263D1" w:rsidRDefault="00F263D1" w:rsidP="00F263D1">
      <w:pPr>
        <w:jc w:val="both"/>
        <w:rPr>
          <w:rFonts w:ascii="Courier New" w:hAnsi="Courier New" w:cs="Courier New"/>
          <w:b/>
          <w:sz w:val="28"/>
          <w:szCs w:val="28"/>
        </w:rPr>
      </w:pPr>
    </w:p>
    <w:sectPr w:rsidR="00F263D1" w:rsidSect="00A86C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DF" w:rsidRDefault="007F77DF">
      <w:r>
        <w:separator/>
      </w:r>
    </w:p>
  </w:endnote>
  <w:endnote w:type="continuationSeparator" w:id="0">
    <w:p w:rsidR="007F77DF" w:rsidRDefault="007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DF" w:rsidRDefault="007F77DF">
      <w:r>
        <w:separator/>
      </w:r>
    </w:p>
  </w:footnote>
  <w:footnote w:type="continuationSeparator" w:id="0">
    <w:p w:rsidR="007F77DF" w:rsidRDefault="007F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17" w:rsidRDefault="000838E7" w:rsidP="00772317">
    <w:pPr>
      <w:pStyle w:val="Cabealho"/>
      <w:jc w:val="center"/>
      <w:rPr>
        <w:b/>
        <w:bCs/>
        <w:sz w:val="36"/>
      </w:rPr>
    </w:pPr>
    <w:r>
      <w:rPr>
        <w:b/>
        <w:bCs/>
        <w:sz w:val="36"/>
      </w:rPr>
      <w:t>CÂMARA MUNICIPAL DE MACAÚBAS</w:t>
    </w:r>
  </w:p>
  <w:p w:rsidR="00772317" w:rsidRDefault="000838E7" w:rsidP="00772317">
    <w:pPr>
      <w:pStyle w:val="Cabealho"/>
      <w:jc w:val="center"/>
      <w:rPr>
        <w:b/>
        <w:bCs/>
      </w:rPr>
    </w:pPr>
    <w:r>
      <w:rPr>
        <w:b/>
        <w:bCs/>
      </w:rPr>
      <w:t>ESTADO DA BAHIA</w:t>
    </w:r>
  </w:p>
  <w:p w:rsidR="00772317" w:rsidRDefault="000838E7" w:rsidP="00772317">
    <w:pPr>
      <w:pStyle w:val="Cabealho"/>
      <w:jc w:val="center"/>
      <w:rPr>
        <w:b/>
        <w:bCs/>
      </w:rPr>
    </w:pPr>
    <w:r>
      <w:rPr>
        <w:b/>
        <w:bCs/>
      </w:rPr>
      <w:t>RUA ARTUR ANTONIO COSTA, S/Nº - CEP 46500-000 – MACAÚBAS – BAHIA</w:t>
    </w:r>
  </w:p>
  <w:p w:rsidR="00772317" w:rsidRPr="00F2277F" w:rsidRDefault="000838E7" w:rsidP="00772317">
    <w:pPr>
      <w:pStyle w:val="Cabealho"/>
      <w:jc w:val="center"/>
      <w:rPr>
        <w:b/>
        <w:bCs/>
      </w:rPr>
    </w:pPr>
    <w:r>
      <w:rPr>
        <w:b/>
        <w:bCs/>
      </w:rPr>
      <w:t>CNPJ 13.225.057/0001-30.</w:t>
    </w:r>
  </w:p>
  <w:p w:rsidR="00772317" w:rsidRDefault="007F77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7"/>
    <w:rsid w:val="000838E7"/>
    <w:rsid w:val="003337D6"/>
    <w:rsid w:val="00461E9D"/>
    <w:rsid w:val="007F77DF"/>
    <w:rsid w:val="00F15CB7"/>
    <w:rsid w:val="00F263D1"/>
    <w:rsid w:val="00F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C9BF-8120-47EB-8327-C93198C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E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38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7D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0838E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Corpodetexto3">
    <w:name w:val="Body Text 3"/>
    <w:basedOn w:val="Normal"/>
    <w:link w:val="Corpodetexto3Char"/>
    <w:semiHidden/>
    <w:unhideWhenUsed/>
    <w:rsid w:val="000838E7"/>
    <w:pPr>
      <w:jc w:val="center"/>
    </w:pPr>
    <w:rPr>
      <w:rFonts w:eastAsia="Times New Roman" w:cs="Times New Roman"/>
      <w:b/>
      <w:bCs/>
      <w:sz w:val="28"/>
      <w:szCs w:val="36"/>
    </w:rPr>
  </w:style>
  <w:style w:type="character" w:customStyle="1" w:styleId="Corpodetexto3Char">
    <w:name w:val="Corpo de texto 3 Char"/>
    <w:basedOn w:val="Fontepargpadro"/>
    <w:link w:val="Corpodetexto3"/>
    <w:semiHidden/>
    <w:rsid w:val="000838E7"/>
    <w:rPr>
      <w:rFonts w:ascii="Times New Roman" w:eastAsia="Times New Roman" w:hAnsi="Times New Roman" w:cs="Times New Roman"/>
      <w:b/>
      <w:bCs/>
      <w:sz w:val="28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08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38E7"/>
    <w:rPr>
      <w:rFonts w:ascii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2016-12-05T18:16:00Z</dcterms:created>
  <dcterms:modified xsi:type="dcterms:W3CDTF">2016-12-05T18:16:00Z</dcterms:modified>
</cp:coreProperties>
</file>